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52" w:rsidRDefault="00BF0D9D" w:rsidP="00BF0D9D">
      <w:pPr>
        <w:jc w:val="center"/>
        <w:rPr>
          <w:rFonts w:cs="2  Nazanin"/>
          <w:sz w:val="28"/>
          <w:szCs w:val="28"/>
          <w:rtl/>
        </w:rPr>
      </w:pPr>
      <w:r w:rsidRPr="00BF0D9D">
        <w:rPr>
          <w:rFonts w:cs="2  Nazanin" w:hint="cs"/>
          <w:sz w:val="28"/>
          <w:szCs w:val="28"/>
          <w:rtl/>
        </w:rPr>
        <w:t>بسم الله الرحمن الرحیم</w:t>
      </w:r>
    </w:p>
    <w:p w:rsidR="00496827" w:rsidRPr="00496827" w:rsidRDefault="00496827" w:rsidP="00496827">
      <w:pPr>
        <w:jc w:val="center"/>
        <w:rPr>
          <w:rFonts w:cs="B Titr" w:hint="cs"/>
          <w:b/>
          <w:bCs/>
          <w:sz w:val="24"/>
          <w:szCs w:val="24"/>
        </w:rPr>
      </w:pPr>
      <w:r w:rsidRPr="00496827">
        <w:rPr>
          <w:rFonts w:cs="B Titr" w:hint="cs"/>
          <w:b/>
          <w:bCs/>
          <w:sz w:val="24"/>
          <w:szCs w:val="24"/>
          <w:rtl/>
        </w:rPr>
        <w:t>فراخوان معرفی مدیران</w:t>
      </w:r>
    </w:p>
    <w:p w:rsidR="00BF0D9D" w:rsidRPr="00987C01" w:rsidRDefault="00BF0D9D" w:rsidP="00BF0D9D">
      <w:pPr>
        <w:rPr>
          <w:rFonts w:cs="2  Nazanin"/>
          <w:b/>
          <w:bCs/>
          <w:sz w:val="24"/>
          <w:szCs w:val="24"/>
          <w:rtl/>
        </w:rPr>
      </w:pPr>
      <w:r w:rsidRPr="00987C01">
        <w:rPr>
          <w:rFonts w:cs="2  Nazanin" w:hint="cs"/>
          <w:b/>
          <w:bCs/>
          <w:sz w:val="24"/>
          <w:szCs w:val="24"/>
          <w:rtl/>
        </w:rPr>
        <w:t>همکاران گرانقدر خانواده بزرگ هلال احمر خراسان رضوی</w:t>
      </w:r>
    </w:p>
    <w:p w:rsidR="00BF0D9D" w:rsidRPr="00D64D1B" w:rsidRDefault="00BF0D9D" w:rsidP="00BF0D9D">
      <w:pPr>
        <w:rPr>
          <w:rFonts w:cs="B Lotus"/>
          <w:sz w:val="24"/>
          <w:szCs w:val="24"/>
          <w:rtl/>
        </w:rPr>
      </w:pPr>
      <w:r w:rsidRPr="00D64D1B">
        <w:rPr>
          <w:rFonts w:cs="B Lotus" w:hint="cs"/>
          <w:sz w:val="24"/>
          <w:szCs w:val="24"/>
          <w:rtl/>
        </w:rPr>
        <w:t>با سلام و احترام،</w:t>
      </w:r>
    </w:p>
    <w:p w:rsidR="00BF0D9D" w:rsidRPr="00B03A8D" w:rsidRDefault="00BF0D9D" w:rsidP="0009165B">
      <w:pPr>
        <w:jc w:val="both"/>
        <w:rPr>
          <w:rFonts w:cs="2  Nazanin"/>
          <w:sz w:val="20"/>
          <w:szCs w:val="20"/>
          <w:rtl/>
        </w:rPr>
      </w:pPr>
      <w:r w:rsidRPr="00B03A8D">
        <w:rPr>
          <w:rFonts w:cs="2  Nazanin" w:hint="cs"/>
          <w:sz w:val="20"/>
          <w:szCs w:val="20"/>
          <w:rtl/>
        </w:rPr>
        <w:t xml:space="preserve">اکنون که همزمان با بهار طبیعت و آغاز قرن جدید و مقارن با ضیافت الهی، فصل جدیدی از خدمت در جمعیت هلال احمر خراسان رضوی در حال شکل گیری است، برای تحقق </w:t>
      </w:r>
      <w:r w:rsidRPr="00B03A8D">
        <w:rPr>
          <w:rFonts w:cs="2  Nazanin" w:hint="cs"/>
          <w:b/>
          <w:bCs/>
          <w:sz w:val="20"/>
          <w:szCs w:val="20"/>
          <w:rtl/>
        </w:rPr>
        <w:t>تحول</w:t>
      </w:r>
      <w:r w:rsidR="008A7A27" w:rsidRPr="00B03A8D">
        <w:rPr>
          <w:rFonts w:cs="2  Nazanin" w:hint="cs"/>
          <w:b/>
          <w:bCs/>
          <w:sz w:val="20"/>
          <w:szCs w:val="20"/>
          <w:rtl/>
        </w:rPr>
        <w:t xml:space="preserve"> </w:t>
      </w:r>
      <w:r w:rsidRPr="00B03A8D">
        <w:rPr>
          <w:rFonts w:cs="2  Nazanin" w:hint="cs"/>
          <w:b/>
          <w:bCs/>
          <w:sz w:val="20"/>
          <w:szCs w:val="20"/>
          <w:rtl/>
        </w:rPr>
        <w:t>انقلابی</w:t>
      </w:r>
      <w:r w:rsidRPr="00B03A8D">
        <w:rPr>
          <w:rFonts w:cs="2  Nazanin" w:hint="cs"/>
          <w:sz w:val="20"/>
          <w:szCs w:val="20"/>
          <w:rtl/>
        </w:rPr>
        <w:t xml:space="preserve"> نیازمند تیمی از مدیران توانمند، متخصص، پاکدست، پرتلاش، خلاق، مردمی، متعهد</w:t>
      </w:r>
      <w:r w:rsidR="00F35D87" w:rsidRPr="00B03A8D">
        <w:rPr>
          <w:rFonts w:cs="2  Nazanin" w:hint="cs"/>
          <w:sz w:val="20"/>
          <w:szCs w:val="20"/>
          <w:rtl/>
        </w:rPr>
        <w:t xml:space="preserve">، </w:t>
      </w:r>
      <w:r w:rsidRPr="00B03A8D">
        <w:rPr>
          <w:rFonts w:cs="2  Nazanin" w:hint="cs"/>
          <w:sz w:val="20"/>
          <w:szCs w:val="20"/>
          <w:rtl/>
        </w:rPr>
        <w:t>باتقوا</w:t>
      </w:r>
      <w:r w:rsidR="00F35D87" w:rsidRPr="00B03A8D">
        <w:rPr>
          <w:rFonts w:cs="2  Nazanin" w:hint="cs"/>
          <w:sz w:val="20"/>
          <w:szCs w:val="20"/>
          <w:rtl/>
        </w:rPr>
        <w:t xml:space="preserve"> و انقلابی</w:t>
      </w:r>
      <w:r w:rsidRPr="00B03A8D">
        <w:rPr>
          <w:rFonts w:cs="2  Nazanin" w:hint="cs"/>
          <w:sz w:val="20"/>
          <w:szCs w:val="20"/>
          <w:rtl/>
        </w:rPr>
        <w:t xml:space="preserve"> هستیم که</w:t>
      </w:r>
      <w:r w:rsidR="008353AC" w:rsidRPr="00B03A8D">
        <w:rPr>
          <w:rFonts w:cs="2  Nazanin" w:hint="cs"/>
          <w:sz w:val="20"/>
          <w:szCs w:val="20"/>
          <w:rtl/>
        </w:rPr>
        <w:t xml:space="preserve"> در این مسیر همراه و یاریگرمان باشند. اینک برای برداشتن این گام مهم مدیریتی، و برای استفاده حداکثری از تمام ظرفیتهای داخل هلال احمر استان، دست یاری به سوی یکایک شما عزیزان دراز می کنم و از همراهی تان سپاسگزارم.</w:t>
      </w:r>
      <w:r w:rsidR="0054777E" w:rsidRPr="00B03A8D">
        <w:rPr>
          <w:rFonts w:cs="2  Nazanin" w:hint="cs"/>
          <w:sz w:val="20"/>
          <w:szCs w:val="20"/>
          <w:rtl/>
        </w:rPr>
        <w:t xml:space="preserve"> خواهشمند است اطلاعات افراد پیشنهادی خود جهت تصدی جایگاه های ستادی شامل معاونین و مدیران، ورسای ادارات و شعب را در فرم ذیل وارد نمایید و به </w:t>
      </w:r>
      <w:r w:rsidR="008353AC" w:rsidRPr="00B03A8D">
        <w:rPr>
          <w:rFonts w:cs="2  Nazanin" w:hint="cs"/>
          <w:sz w:val="20"/>
          <w:szCs w:val="20"/>
          <w:rtl/>
        </w:rPr>
        <w:t>ایمیل سازمانی</w:t>
      </w:r>
      <w:r w:rsidR="00496827" w:rsidRPr="00B03A8D">
        <w:rPr>
          <w:rFonts w:cs="2  Nazanin" w:hint="cs"/>
          <w:sz w:val="20"/>
          <w:szCs w:val="20"/>
          <w:rtl/>
        </w:rPr>
        <w:t xml:space="preserve"> </w:t>
      </w:r>
      <w:hyperlink r:id="rId5" w:history="1">
        <w:r w:rsidR="00496827" w:rsidRPr="00B03A8D">
          <w:rPr>
            <w:rStyle w:val="Hyperlink"/>
            <w:rFonts w:cs="2  Nazanin"/>
            <w:sz w:val="20"/>
            <w:szCs w:val="20"/>
            <w:u w:val="none"/>
          </w:rPr>
          <w:t>modir_khrazavi@rcs.ir</w:t>
        </w:r>
      </w:hyperlink>
      <w:r w:rsidR="00496827" w:rsidRPr="00B03A8D">
        <w:rPr>
          <w:rFonts w:cs="2  Nazanin" w:hint="cs"/>
          <w:sz w:val="20"/>
          <w:szCs w:val="20"/>
          <w:rtl/>
        </w:rPr>
        <w:t xml:space="preserve"> </w:t>
      </w:r>
      <w:r w:rsidR="0054777E" w:rsidRPr="00B03A8D">
        <w:rPr>
          <w:rFonts w:cs="2  Nazanin" w:hint="cs"/>
          <w:sz w:val="20"/>
          <w:szCs w:val="20"/>
          <w:rtl/>
        </w:rPr>
        <w:t>یا</w:t>
      </w:r>
      <w:r w:rsidR="008353AC" w:rsidRPr="00B03A8D">
        <w:rPr>
          <w:rFonts w:cs="2  Nazanin" w:hint="cs"/>
          <w:sz w:val="20"/>
          <w:szCs w:val="20"/>
          <w:rtl/>
        </w:rPr>
        <w:t xml:space="preserve"> شبکه های اجتماعی </w:t>
      </w:r>
      <w:r w:rsidR="0054777E" w:rsidRPr="00B03A8D">
        <w:rPr>
          <w:rFonts w:cs="2  Nazanin" w:hint="cs"/>
          <w:sz w:val="20"/>
          <w:szCs w:val="20"/>
          <w:rtl/>
        </w:rPr>
        <w:t xml:space="preserve">شماره </w:t>
      </w:r>
      <w:r w:rsidR="008353AC" w:rsidRPr="00B03A8D">
        <w:rPr>
          <w:rFonts w:cs="2  Nazanin" w:hint="cs"/>
          <w:sz w:val="20"/>
          <w:szCs w:val="20"/>
          <w:rtl/>
        </w:rPr>
        <w:t>شخصی اینجانب</w:t>
      </w:r>
      <w:r w:rsidR="0054777E" w:rsidRPr="00B03A8D">
        <w:rPr>
          <w:rFonts w:cs="2  Nazanin" w:hint="cs"/>
          <w:sz w:val="20"/>
          <w:szCs w:val="20"/>
          <w:rtl/>
        </w:rPr>
        <w:t xml:space="preserve"> ارسال نمایید.</w:t>
      </w:r>
      <w:r w:rsidR="008353AC" w:rsidRPr="00B03A8D">
        <w:rPr>
          <w:rFonts w:cs="2  Nazanin" w:hint="cs"/>
          <w:sz w:val="20"/>
          <w:szCs w:val="20"/>
          <w:rtl/>
        </w:rPr>
        <w:t xml:space="preserve"> به شما اطمینان می دهم</w:t>
      </w:r>
      <w:r w:rsidR="00642EDF" w:rsidRPr="00B03A8D">
        <w:rPr>
          <w:rFonts w:cs="2  Nazanin" w:hint="cs"/>
          <w:sz w:val="20"/>
          <w:szCs w:val="20"/>
          <w:rtl/>
        </w:rPr>
        <w:t xml:space="preserve"> جوانب محرمانگی در این فراخوان به صورت کامل رعایت خواهد شد و بجز مدیرعامل</w:t>
      </w:r>
      <w:r w:rsidR="0009165B" w:rsidRPr="00B03A8D">
        <w:rPr>
          <w:rFonts w:cs="2  Nazanin" w:hint="cs"/>
          <w:sz w:val="20"/>
          <w:szCs w:val="20"/>
          <w:rtl/>
        </w:rPr>
        <w:t>،</w:t>
      </w:r>
      <w:r w:rsidR="00642EDF" w:rsidRPr="00B03A8D">
        <w:rPr>
          <w:rFonts w:cs="2  Nazanin" w:hint="cs"/>
          <w:sz w:val="20"/>
          <w:szCs w:val="20"/>
          <w:rtl/>
        </w:rPr>
        <w:t xml:space="preserve"> همکاران هلال احمر استان از فرم های ارسالی مط</w:t>
      </w:r>
      <w:r w:rsidR="0009165B" w:rsidRPr="00B03A8D">
        <w:rPr>
          <w:rFonts w:cs="2  Nazanin" w:hint="cs"/>
          <w:sz w:val="20"/>
          <w:szCs w:val="20"/>
          <w:rtl/>
        </w:rPr>
        <w:t>لع</w:t>
      </w:r>
      <w:r w:rsidR="00642EDF" w:rsidRPr="00B03A8D">
        <w:rPr>
          <w:rFonts w:cs="2  Nazanin" w:hint="cs"/>
          <w:sz w:val="20"/>
          <w:szCs w:val="20"/>
          <w:rtl/>
        </w:rPr>
        <w:t xml:space="preserve"> نخواهند شد.</w:t>
      </w:r>
    </w:p>
    <w:tbl>
      <w:tblPr>
        <w:tblStyle w:val="TableGrid"/>
        <w:bidiVisual/>
        <w:tblW w:w="0" w:type="auto"/>
        <w:jc w:val="center"/>
        <w:tblInd w:w="-157" w:type="dxa"/>
        <w:tblLook w:val="04A0" w:firstRow="1" w:lastRow="0" w:firstColumn="1" w:lastColumn="0" w:noHBand="0" w:noVBand="1"/>
      </w:tblPr>
      <w:tblGrid>
        <w:gridCol w:w="2102"/>
        <w:gridCol w:w="1957"/>
        <w:gridCol w:w="784"/>
        <w:gridCol w:w="1804"/>
        <w:gridCol w:w="1276"/>
        <w:gridCol w:w="2205"/>
      </w:tblGrid>
      <w:tr w:rsidR="00437902" w:rsidTr="00437902">
        <w:trPr>
          <w:jc w:val="center"/>
        </w:trPr>
        <w:tc>
          <w:tcPr>
            <w:tcW w:w="10128" w:type="dxa"/>
            <w:gridSpan w:val="6"/>
          </w:tcPr>
          <w:p w:rsidR="00437902" w:rsidRPr="00B03A8D" w:rsidRDefault="00437902" w:rsidP="00437902">
            <w:pPr>
              <w:jc w:val="both"/>
              <w:rPr>
                <w:rFonts w:cs="2  Nazanin"/>
                <w:rtl/>
              </w:rPr>
            </w:pPr>
            <w:r w:rsidRPr="00B03A8D">
              <w:rPr>
                <w:rFonts w:cs="B Titr" w:hint="cs"/>
                <w:rtl/>
              </w:rPr>
              <w:t>مشخصات تکمیل کننده فرم(الزامی):</w:t>
            </w:r>
          </w:p>
        </w:tc>
      </w:tr>
      <w:tr w:rsidR="000066E8" w:rsidTr="00437902">
        <w:trPr>
          <w:jc w:val="center"/>
        </w:trPr>
        <w:tc>
          <w:tcPr>
            <w:tcW w:w="2102" w:type="dxa"/>
          </w:tcPr>
          <w:p w:rsidR="000066E8" w:rsidRDefault="000066E8" w:rsidP="00B3760F">
            <w:pPr>
              <w:rPr>
                <w:rFonts w:cs="2  Nazanin"/>
                <w:sz w:val="28"/>
                <w:szCs w:val="28"/>
                <w:rtl/>
              </w:rPr>
            </w:pPr>
            <w:r w:rsidRPr="00DC6FC2">
              <w:rPr>
                <w:rFonts w:cs="2  Nazanin"/>
                <w:sz w:val="28"/>
                <w:szCs w:val="28"/>
                <w:rtl/>
              </w:rPr>
              <w:t>نام و نام خانوادگ</w:t>
            </w:r>
            <w:r w:rsidRPr="00DC6FC2">
              <w:rPr>
                <w:rFonts w:cs="2 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957" w:type="dxa"/>
          </w:tcPr>
          <w:p w:rsidR="000066E8" w:rsidRDefault="000066E8" w:rsidP="00B3760F">
            <w:pPr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784" w:type="dxa"/>
          </w:tcPr>
          <w:p w:rsidR="000066E8" w:rsidRDefault="000066E8" w:rsidP="00B3760F">
            <w:pPr>
              <w:rPr>
                <w:rFonts w:cs="2  Nazanin"/>
                <w:sz w:val="28"/>
                <w:szCs w:val="28"/>
                <w:rtl/>
              </w:rPr>
            </w:pPr>
            <w:r w:rsidRPr="00DC6FC2">
              <w:rPr>
                <w:rFonts w:cs="2  Nazanin" w:hint="eastAsia"/>
                <w:sz w:val="28"/>
                <w:szCs w:val="28"/>
                <w:rtl/>
              </w:rPr>
              <w:t>کدمل</w:t>
            </w:r>
            <w:r w:rsidRPr="00DC6FC2">
              <w:rPr>
                <w:rFonts w:cs="2 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804" w:type="dxa"/>
          </w:tcPr>
          <w:p w:rsidR="000066E8" w:rsidRDefault="000066E8" w:rsidP="00B3760F">
            <w:pPr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0066E8" w:rsidRDefault="000066E8" w:rsidP="00B3760F">
            <w:pPr>
              <w:rPr>
                <w:rFonts w:cs="2  Nazanin"/>
                <w:sz w:val="28"/>
                <w:szCs w:val="28"/>
                <w:rtl/>
              </w:rPr>
            </w:pPr>
            <w:r w:rsidRPr="00DC6FC2">
              <w:rPr>
                <w:rFonts w:cs="2  Nazanin" w:hint="eastAsia"/>
                <w:sz w:val="28"/>
                <w:szCs w:val="28"/>
                <w:rtl/>
              </w:rPr>
              <w:t>تلفن</w:t>
            </w:r>
            <w:r w:rsidRPr="00DC6FC2">
              <w:rPr>
                <w:rFonts w:cs="2  Nazanin"/>
                <w:sz w:val="28"/>
                <w:szCs w:val="28"/>
                <w:rtl/>
              </w:rPr>
              <w:t xml:space="preserve"> همراه</w:t>
            </w:r>
          </w:p>
        </w:tc>
        <w:tc>
          <w:tcPr>
            <w:tcW w:w="2205" w:type="dxa"/>
          </w:tcPr>
          <w:p w:rsidR="000066E8" w:rsidRDefault="000066E8" w:rsidP="00B3760F">
            <w:pPr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0723BF" w:rsidTr="00437902">
        <w:trPr>
          <w:jc w:val="center"/>
        </w:trPr>
        <w:tc>
          <w:tcPr>
            <w:tcW w:w="2102" w:type="dxa"/>
          </w:tcPr>
          <w:p w:rsidR="000723BF" w:rsidRDefault="000723BF" w:rsidP="00B3760F">
            <w:pPr>
              <w:rPr>
                <w:rFonts w:cs="2  Nazanin"/>
                <w:sz w:val="28"/>
                <w:szCs w:val="28"/>
                <w:rtl/>
              </w:rPr>
            </w:pPr>
            <w:r w:rsidRPr="00DC6FC2">
              <w:rPr>
                <w:rFonts w:cs="2  Nazanin" w:hint="eastAsia"/>
                <w:sz w:val="28"/>
                <w:szCs w:val="28"/>
                <w:rtl/>
              </w:rPr>
              <w:t>پست</w:t>
            </w:r>
            <w:r w:rsidRPr="00DC6FC2">
              <w:rPr>
                <w:rFonts w:cs="2  Nazanin"/>
                <w:sz w:val="28"/>
                <w:szCs w:val="28"/>
                <w:rtl/>
              </w:rPr>
              <w:t xml:space="preserve"> و محل خدمت</w:t>
            </w:r>
          </w:p>
        </w:tc>
        <w:tc>
          <w:tcPr>
            <w:tcW w:w="1957" w:type="dxa"/>
          </w:tcPr>
          <w:p w:rsidR="000723BF" w:rsidRDefault="000723BF" w:rsidP="00B3760F">
            <w:pPr>
              <w:rPr>
                <w:rFonts w:cs="2  Nazanin"/>
                <w:sz w:val="28"/>
                <w:szCs w:val="28"/>
                <w:rtl/>
              </w:rPr>
            </w:pPr>
          </w:p>
        </w:tc>
        <w:tc>
          <w:tcPr>
            <w:tcW w:w="6069" w:type="dxa"/>
            <w:gridSpan w:val="4"/>
          </w:tcPr>
          <w:p w:rsidR="000723BF" w:rsidRDefault="000723BF" w:rsidP="00B3760F">
            <w:pPr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5B461D" w:rsidRPr="00D64D1B" w:rsidRDefault="005B461D" w:rsidP="000066E8">
      <w:pPr>
        <w:jc w:val="both"/>
        <w:rPr>
          <w:rFonts w:cs="2  Nazanin"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Ind w:w="-624" w:type="dxa"/>
        <w:tblLook w:val="04A0" w:firstRow="1" w:lastRow="0" w:firstColumn="1" w:lastColumn="0" w:noHBand="0" w:noVBand="1"/>
      </w:tblPr>
      <w:tblGrid>
        <w:gridCol w:w="10320"/>
      </w:tblGrid>
      <w:tr w:rsidR="00DC6FC2" w:rsidTr="00F84A05">
        <w:trPr>
          <w:jc w:val="center"/>
        </w:trPr>
        <w:tc>
          <w:tcPr>
            <w:tcW w:w="10320" w:type="dxa"/>
          </w:tcPr>
          <w:p w:rsidR="005B461D" w:rsidRPr="00B03A8D" w:rsidRDefault="00DC6FC2" w:rsidP="005B461D">
            <w:pPr>
              <w:jc w:val="both"/>
              <w:rPr>
                <w:rFonts w:cs="2  Nazanin"/>
              </w:rPr>
            </w:pPr>
            <w:r w:rsidRPr="00B03A8D">
              <w:rPr>
                <w:rFonts w:cs="B Titr"/>
                <w:rtl/>
              </w:rPr>
              <w:t>اطلاعات گز</w:t>
            </w:r>
            <w:r w:rsidRPr="00B03A8D">
              <w:rPr>
                <w:rFonts w:cs="B Titr" w:hint="cs"/>
                <w:rtl/>
              </w:rPr>
              <w:t>ی</w:t>
            </w:r>
            <w:r w:rsidRPr="00B03A8D">
              <w:rPr>
                <w:rFonts w:cs="B Titr" w:hint="eastAsia"/>
                <w:rtl/>
              </w:rPr>
              <w:t>نه</w:t>
            </w:r>
            <w:r w:rsidRPr="00B03A8D">
              <w:rPr>
                <w:rFonts w:cs="B Titr"/>
                <w:rtl/>
              </w:rPr>
              <w:t xml:space="preserve"> پ</w:t>
            </w:r>
            <w:r w:rsidRPr="00B03A8D">
              <w:rPr>
                <w:rFonts w:cs="B Titr" w:hint="cs"/>
                <w:rtl/>
              </w:rPr>
              <w:t>ی</w:t>
            </w:r>
            <w:r w:rsidRPr="00B03A8D">
              <w:rPr>
                <w:rFonts w:cs="B Titr" w:hint="eastAsia"/>
                <w:rtl/>
              </w:rPr>
              <w:t>شنهاد</w:t>
            </w:r>
            <w:r w:rsidRPr="00B03A8D">
              <w:rPr>
                <w:rFonts w:cs="B Titr" w:hint="cs"/>
                <w:rtl/>
              </w:rPr>
              <w:t>ی:</w:t>
            </w:r>
            <w:r w:rsidR="00D64D1B" w:rsidRPr="00B03A8D">
              <w:rPr>
                <w:rFonts w:cs="2  Nazanin" w:hint="cs"/>
                <w:rtl/>
              </w:rPr>
              <w:t xml:space="preserve"> </w:t>
            </w:r>
            <w:r w:rsidR="005B461D" w:rsidRPr="00B03A8D">
              <w:rPr>
                <w:rFonts w:cs="2  Nazanin" w:hint="cs"/>
                <w:rtl/>
              </w:rPr>
              <w:t>(</w:t>
            </w:r>
            <w:r w:rsidR="005B461D" w:rsidRPr="00B03A8D">
              <w:rPr>
                <w:rFonts w:cs="2  Nazanin" w:hint="cs"/>
                <w:sz w:val="18"/>
                <w:szCs w:val="18"/>
                <w:rtl/>
              </w:rPr>
              <w:t>به ازای هر فرد پیشنهادی فرم جداگانه تکمیل گردد)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01"/>
              <w:gridCol w:w="709"/>
              <w:gridCol w:w="1994"/>
              <w:gridCol w:w="2253"/>
              <w:gridCol w:w="2253"/>
            </w:tblGrid>
            <w:tr w:rsidR="00DC6FC2" w:rsidTr="00DC6FC2">
              <w:tc>
                <w:tcPr>
                  <w:tcW w:w="1801" w:type="dxa"/>
                </w:tcPr>
                <w:p w:rsidR="00DC6FC2" w:rsidRDefault="00DC6FC2" w:rsidP="00B3760F">
                  <w:pPr>
                    <w:rPr>
                      <w:rFonts w:cs="2  Nazanin"/>
                      <w:sz w:val="28"/>
                      <w:szCs w:val="28"/>
                      <w:rtl/>
                    </w:rPr>
                  </w:pPr>
                  <w:r w:rsidRPr="00DC6FC2">
                    <w:rPr>
                      <w:rFonts w:cs="2  Nazanin"/>
                      <w:sz w:val="28"/>
                      <w:szCs w:val="28"/>
                      <w:rtl/>
                    </w:rPr>
                    <w:t>نام و نام خانوادگ</w:t>
                  </w:r>
                  <w:r w:rsidRPr="00DC6FC2">
                    <w:rPr>
                      <w:rFonts w:cs="2  Nazanin" w:hint="cs"/>
                      <w:sz w:val="28"/>
                      <w:szCs w:val="28"/>
                      <w:rtl/>
                    </w:rPr>
                    <w:t>ی</w:t>
                  </w:r>
                </w:p>
              </w:tc>
              <w:tc>
                <w:tcPr>
                  <w:tcW w:w="2703" w:type="dxa"/>
                  <w:gridSpan w:val="2"/>
                </w:tcPr>
                <w:p w:rsidR="00DC6FC2" w:rsidRDefault="00DC6FC2" w:rsidP="00B3760F">
                  <w:pPr>
                    <w:rPr>
                      <w:rFonts w:cs="2 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:rsidR="00DC6FC2" w:rsidRDefault="00DC6FC2" w:rsidP="00B3760F">
                  <w:pPr>
                    <w:rPr>
                      <w:rFonts w:cs="2  Nazanin"/>
                      <w:sz w:val="28"/>
                      <w:szCs w:val="28"/>
                      <w:rtl/>
                    </w:rPr>
                  </w:pPr>
                  <w:r w:rsidRPr="00DC6FC2">
                    <w:rPr>
                      <w:rFonts w:cs="2  Nazanin" w:hint="eastAsia"/>
                      <w:sz w:val="28"/>
                      <w:szCs w:val="28"/>
                      <w:rtl/>
                    </w:rPr>
                    <w:t>تلفن</w:t>
                  </w:r>
                  <w:r w:rsidRPr="00DC6FC2">
                    <w:rPr>
                      <w:rFonts w:cs="2  Nazanin"/>
                      <w:sz w:val="28"/>
                      <w:szCs w:val="28"/>
                      <w:rtl/>
                    </w:rPr>
                    <w:t xml:space="preserve"> همراه</w:t>
                  </w:r>
                </w:p>
              </w:tc>
              <w:tc>
                <w:tcPr>
                  <w:tcW w:w="2253" w:type="dxa"/>
                </w:tcPr>
                <w:p w:rsidR="00DC6FC2" w:rsidRDefault="00DC6FC2" w:rsidP="00B3760F">
                  <w:pPr>
                    <w:rPr>
                      <w:rFonts w:cs="2  Nazanin"/>
                      <w:sz w:val="28"/>
                      <w:szCs w:val="28"/>
                      <w:rtl/>
                    </w:rPr>
                  </w:pPr>
                </w:p>
              </w:tc>
            </w:tr>
            <w:tr w:rsidR="00DC6FC2" w:rsidTr="00DC6FC2">
              <w:tc>
                <w:tcPr>
                  <w:tcW w:w="2510" w:type="dxa"/>
                  <w:gridSpan w:val="2"/>
                </w:tcPr>
                <w:p w:rsidR="00DC6FC2" w:rsidRDefault="00DC6FC2" w:rsidP="00B3760F">
                  <w:pPr>
                    <w:rPr>
                      <w:rFonts w:cs="2  Nazanin"/>
                      <w:sz w:val="28"/>
                      <w:szCs w:val="28"/>
                      <w:rtl/>
                    </w:rPr>
                  </w:pPr>
                  <w:r w:rsidRPr="00DC6FC2">
                    <w:rPr>
                      <w:rFonts w:cs="2  Nazanin" w:hint="eastAsia"/>
                      <w:sz w:val="28"/>
                      <w:szCs w:val="28"/>
                      <w:rtl/>
                    </w:rPr>
                    <w:t>پست</w:t>
                  </w:r>
                  <w:r w:rsidRPr="00DC6FC2">
                    <w:rPr>
                      <w:rFonts w:cs="2  Nazanin"/>
                      <w:sz w:val="28"/>
                      <w:szCs w:val="28"/>
                      <w:rtl/>
                    </w:rPr>
                    <w:t xml:space="preserve"> و محل خدمت</w:t>
                  </w:r>
                  <w:r>
                    <w:rPr>
                      <w:rFonts w:cs="2  Nazanin" w:hint="cs"/>
                      <w:sz w:val="28"/>
                      <w:szCs w:val="28"/>
                      <w:rtl/>
                    </w:rPr>
                    <w:t xml:space="preserve"> </w:t>
                  </w:r>
                  <w:r w:rsidRPr="00DC6FC2">
                    <w:rPr>
                      <w:rFonts w:cs="2  Nazanin"/>
                      <w:sz w:val="28"/>
                      <w:szCs w:val="28"/>
                      <w:rtl/>
                    </w:rPr>
                    <w:t>فعل</w:t>
                  </w:r>
                  <w:r w:rsidRPr="00DC6FC2">
                    <w:rPr>
                      <w:rFonts w:cs="2  Nazanin" w:hint="cs"/>
                      <w:sz w:val="28"/>
                      <w:szCs w:val="28"/>
                      <w:rtl/>
                    </w:rPr>
                    <w:t>ی</w:t>
                  </w:r>
                </w:p>
              </w:tc>
              <w:tc>
                <w:tcPr>
                  <w:tcW w:w="1994" w:type="dxa"/>
                </w:tcPr>
                <w:p w:rsidR="00DC6FC2" w:rsidRDefault="00DC6FC2" w:rsidP="00B3760F">
                  <w:pPr>
                    <w:rPr>
                      <w:rFonts w:cs="2 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:rsidR="00DC6FC2" w:rsidRDefault="00DC6FC2" w:rsidP="00DC6FC2">
                  <w:pPr>
                    <w:rPr>
                      <w:rFonts w:cs="2 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:rsidR="00DC6FC2" w:rsidRDefault="00DC6FC2" w:rsidP="00B3760F">
                  <w:pPr>
                    <w:rPr>
                      <w:rFonts w:cs="2 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DC6FC2" w:rsidRPr="00D64D1B" w:rsidRDefault="00DC6FC2" w:rsidP="008353AC">
            <w:pPr>
              <w:rPr>
                <w:rFonts w:cs="2  Nazanin"/>
                <w:sz w:val="8"/>
                <w:szCs w:val="8"/>
                <w:rtl/>
              </w:rPr>
            </w:pPr>
          </w:p>
          <w:p w:rsidR="00DC6FC2" w:rsidRPr="00B060B5" w:rsidRDefault="00B060B5" w:rsidP="008353AC">
            <w:pPr>
              <w:rPr>
                <w:rFonts w:cs="2  Nazanin"/>
                <w:sz w:val="20"/>
                <w:szCs w:val="20"/>
                <w:rtl/>
              </w:rPr>
            </w:pPr>
            <w:r>
              <w:rPr>
                <w:rFonts w:cs="2  Nazanin" w:hint="cs"/>
                <w:sz w:val="20"/>
                <w:szCs w:val="20"/>
                <w:rtl/>
              </w:rPr>
              <w:t>لطفا در هر قسمت توضیحات کامل و اجمالی را وارد نمایید</w:t>
            </w:r>
          </w:p>
        </w:tc>
      </w:tr>
      <w:tr w:rsidR="00DC6FC2" w:rsidTr="00F84A05">
        <w:trPr>
          <w:jc w:val="center"/>
        </w:trPr>
        <w:tc>
          <w:tcPr>
            <w:tcW w:w="10320" w:type="dxa"/>
          </w:tcPr>
          <w:p w:rsidR="00DC6FC2" w:rsidRDefault="00B060B5" w:rsidP="00D64D1B">
            <w:pPr>
              <w:rPr>
                <w:rFonts w:cs="2  Nazanin" w:hint="cs"/>
                <w:b/>
                <w:bCs/>
                <w:sz w:val="24"/>
                <w:szCs w:val="24"/>
                <w:rtl/>
              </w:rPr>
            </w:pPr>
            <w:r w:rsidRPr="00B060B5">
              <w:rPr>
                <w:rFonts w:cs="2  Nazanin" w:hint="cs"/>
                <w:b/>
                <w:bCs/>
                <w:sz w:val="24"/>
                <w:szCs w:val="24"/>
                <w:rtl/>
              </w:rPr>
              <w:t>1-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مسئولیت های 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>پ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 w:hint="eastAsia"/>
                <w:b/>
                <w:bCs/>
                <w:sz w:val="24"/>
                <w:szCs w:val="24"/>
                <w:rtl/>
              </w:rPr>
              <w:t>شنهاد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ی:</w:t>
            </w:r>
          </w:p>
          <w:p w:rsidR="00017A6C" w:rsidRDefault="00017A6C" w:rsidP="00D64D1B">
            <w:pPr>
              <w:rPr>
                <w:rFonts w:cs="2 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   -اولویت اول:</w:t>
            </w:r>
          </w:p>
          <w:p w:rsidR="00017A6C" w:rsidRPr="00987C01" w:rsidRDefault="00017A6C" w:rsidP="00D64D1B">
            <w:pPr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   - سایر اولویت ها:</w:t>
            </w:r>
          </w:p>
          <w:p w:rsidR="00DC6FC2" w:rsidRDefault="00DC6FC2" w:rsidP="00DC6FC2">
            <w:pPr>
              <w:rPr>
                <w:rFonts w:cs="2  Nazanin"/>
                <w:sz w:val="28"/>
                <w:szCs w:val="28"/>
                <w:rtl/>
              </w:rPr>
            </w:pPr>
          </w:p>
          <w:p w:rsidR="00DC6FC2" w:rsidRDefault="00DC6FC2" w:rsidP="008353AC">
            <w:pPr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C6FC2" w:rsidTr="00F84A05">
        <w:trPr>
          <w:jc w:val="center"/>
        </w:trPr>
        <w:tc>
          <w:tcPr>
            <w:tcW w:w="10320" w:type="dxa"/>
          </w:tcPr>
          <w:p w:rsidR="00DC6FC2" w:rsidRPr="00987C01" w:rsidRDefault="00C567A5" w:rsidP="00D64D1B">
            <w:pPr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2-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>سوابق فرد (علم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 w:hint="eastAsia"/>
                <w:b/>
                <w:bCs/>
                <w:sz w:val="24"/>
                <w:szCs w:val="24"/>
                <w:rtl/>
              </w:rPr>
              <w:t>،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اجرا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یی</w:t>
            </w:r>
            <w:r w:rsidR="00DC6FC2" w:rsidRPr="00987C01">
              <w:rPr>
                <w:rFonts w:cs="2  Nazanin" w:hint="eastAsia"/>
                <w:b/>
                <w:bCs/>
                <w:sz w:val="24"/>
                <w:szCs w:val="24"/>
                <w:rtl/>
              </w:rPr>
              <w:t>،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فرهنگ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 w:hint="eastAsia"/>
                <w:b/>
                <w:bCs/>
                <w:sz w:val="24"/>
                <w:szCs w:val="24"/>
                <w:rtl/>
              </w:rPr>
              <w:t>،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اجتماع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و... </w:t>
            </w:r>
            <w:proofErr w:type="gramStart"/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>)</w:t>
            </w:r>
            <w:proofErr w:type="gramEnd"/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DC6FC2" w:rsidRDefault="00DC6FC2" w:rsidP="00DC6FC2">
            <w:pPr>
              <w:rPr>
                <w:rFonts w:cs="2  Nazanin"/>
                <w:sz w:val="28"/>
                <w:szCs w:val="28"/>
                <w:rtl/>
              </w:rPr>
            </w:pPr>
          </w:p>
          <w:p w:rsidR="00DC6FC2" w:rsidRPr="00987C01" w:rsidRDefault="00DC6FC2" w:rsidP="008353AC">
            <w:pPr>
              <w:rPr>
                <w:rFonts w:cs="2  Nazanin"/>
                <w:sz w:val="20"/>
                <w:szCs w:val="20"/>
                <w:rtl/>
              </w:rPr>
            </w:pPr>
          </w:p>
          <w:p w:rsidR="00987C01" w:rsidRDefault="00987C01" w:rsidP="008353AC">
            <w:pPr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DC6FC2" w:rsidTr="00F84A05">
        <w:trPr>
          <w:jc w:val="center"/>
        </w:trPr>
        <w:tc>
          <w:tcPr>
            <w:tcW w:w="10320" w:type="dxa"/>
          </w:tcPr>
          <w:p w:rsidR="00DC6FC2" w:rsidRPr="00987C01" w:rsidRDefault="00C567A5" w:rsidP="00DC6FC2">
            <w:pPr>
              <w:rPr>
                <w:rFonts w:cs="2  Nazanin"/>
                <w:sz w:val="24"/>
                <w:szCs w:val="24"/>
                <w:rtl/>
              </w:rPr>
            </w:pPr>
            <w:r w:rsidRPr="00C567A5">
              <w:rPr>
                <w:rFonts w:cs="2  Nazani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-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>برخ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و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 w:hint="eastAsia"/>
                <w:b/>
                <w:bCs/>
                <w:sz w:val="24"/>
                <w:szCs w:val="24"/>
                <w:rtl/>
              </w:rPr>
              <w:t>ژگ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ها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گز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 w:hint="eastAsia"/>
                <w:b/>
                <w:bCs/>
                <w:sz w:val="24"/>
                <w:szCs w:val="24"/>
                <w:rtl/>
              </w:rPr>
              <w:t>نه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پ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 w:hint="eastAsia"/>
                <w:b/>
                <w:bCs/>
                <w:sz w:val="24"/>
                <w:szCs w:val="24"/>
                <w:rtl/>
              </w:rPr>
              <w:t>شنهاد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در شاخص ها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مرتبط با کارآمد</w:t>
            </w:r>
            <w:r w:rsidR="00DC6FC2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DC6FC2" w:rsidRPr="00987C01">
              <w:rPr>
                <w:rFonts w:cs="2  Nazanin"/>
                <w:sz w:val="24"/>
                <w:szCs w:val="24"/>
                <w:rtl/>
              </w:rPr>
              <w:t xml:space="preserve"> </w:t>
            </w:r>
            <w:bookmarkStart w:id="0" w:name="_GoBack"/>
            <w:r w:rsidR="00DC6FC2" w:rsidRPr="00B03A8D">
              <w:rPr>
                <w:rFonts w:cs="2  Nazanin"/>
                <w:sz w:val="20"/>
                <w:szCs w:val="20"/>
                <w:rtl/>
              </w:rPr>
              <w:t>(تخصص، تجربه، نظم، توان مد</w:t>
            </w:r>
            <w:r w:rsidR="00DC6FC2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DC6FC2" w:rsidRPr="00B03A8D">
              <w:rPr>
                <w:rFonts w:cs="2  Nazanin" w:hint="eastAsia"/>
                <w:sz w:val="20"/>
                <w:szCs w:val="20"/>
                <w:rtl/>
              </w:rPr>
              <w:t>ر</w:t>
            </w:r>
            <w:r w:rsidR="00DC6FC2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DC6FC2" w:rsidRPr="00B03A8D">
              <w:rPr>
                <w:rFonts w:cs="2  Nazanin" w:hint="eastAsia"/>
                <w:sz w:val="20"/>
                <w:szCs w:val="20"/>
                <w:rtl/>
              </w:rPr>
              <w:t>ت،</w:t>
            </w:r>
            <w:r w:rsidR="00DC6FC2" w:rsidRPr="00B03A8D">
              <w:rPr>
                <w:rFonts w:cs="2  Nazanin"/>
                <w:sz w:val="20"/>
                <w:szCs w:val="20"/>
                <w:rtl/>
              </w:rPr>
              <w:t xml:space="preserve"> روابط حرفه ا</w:t>
            </w:r>
            <w:r w:rsidR="00DC6FC2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DC6FC2" w:rsidRPr="00B03A8D">
              <w:rPr>
                <w:rFonts w:cs="2  Nazanin"/>
                <w:sz w:val="20"/>
                <w:szCs w:val="20"/>
                <w:rtl/>
              </w:rPr>
              <w:t xml:space="preserve"> و اجتماع</w:t>
            </w:r>
            <w:r w:rsidR="00DC6FC2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DC6FC2" w:rsidRPr="00B03A8D">
              <w:rPr>
                <w:rFonts w:cs="2  Nazanin" w:hint="eastAsia"/>
                <w:sz w:val="20"/>
                <w:szCs w:val="20"/>
                <w:rtl/>
              </w:rPr>
              <w:t>،</w:t>
            </w:r>
            <w:r w:rsidR="00DC6FC2" w:rsidRPr="00B03A8D">
              <w:rPr>
                <w:rFonts w:cs="2  Nazanin"/>
                <w:sz w:val="20"/>
                <w:szCs w:val="20"/>
                <w:rtl/>
              </w:rPr>
              <w:t xml:space="preserve"> همت بالا، تحول گرا</w:t>
            </w:r>
            <w:r w:rsidR="00DC6FC2" w:rsidRPr="00B03A8D">
              <w:rPr>
                <w:rFonts w:cs="2  Nazanin" w:hint="cs"/>
                <w:sz w:val="20"/>
                <w:szCs w:val="20"/>
                <w:rtl/>
              </w:rPr>
              <w:t>یی</w:t>
            </w:r>
            <w:r w:rsidR="00DC6FC2" w:rsidRPr="00B03A8D">
              <w:rPr>
                <w:rFonts w:cs="2  Nazanin" w:hint="eastAsia"/>
                <w:sz w:val="20"/>
                <w:szCs w:val="20"/>
                <w:rtl/>
              </w:rPr>
              <w:t>،</w:t>
            </w:r>
            <w:r w:rsidR="00DC6FC2" w:rsidRPr="00B03A8D">
              <w:rPr>
                <w:rFonts w:cs="2  Nazanin"/>
                <w:sz w:val="20"/>
                <w:szCs w:val="20"/>
                <w:rtl/>
              </w:rPr>
              <w:t xml:space="preserve"> وقت گذاشتن، روح</w:t>
            </w:r>
            <w:r w:rsidR="00DC6FC2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DC6FC2" w:rsidRPr="00B03A8D">
              <w:rPr>
                <w:rFonts w:cs="2  Nazanin" w:hint="eastAsia"/>
                <w:sz w:val="20"/>
                <w:szCs w:val="20"/>
                <w:rtl/>
              </w:rPr>
              <w:t>ه</w:t>
            </w:r>
            <w:r w:rsidR="00DC6FC2" w:rsidRPr="00B03A8D">
              <w:rPr>
                <w:rFonts w:cs="2  Nazanin"/>
                <w:sz w:val="20"/>
                <w:szCs w:val="20"/>
                <w:rtl/>
              </w:rPr>
              <w:t xml:space="preserve"> جوان</w:t>
            </w:r>
            <w:r w:rsidR="00DC6FC2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DC6FC2" w:rsidRPr="00B03A8D">
              <w:rPr>
                <w:rFonts w:cs="2  Nazanin"/>
                <w:sz w:val="20"/>
                <w:szCs w:val="20"/>
                <w:rtl/>
              </w:rPr>
              <w:t xml:space="preserve"> و شاداب</w:t>
            </w:r>
            <w:r w:rsidR="00DC6FC2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DC6FC2" w:rsidRPr="00B03A8D">
              <w:rPr>
                <w:rFonts w:cs="2  Nazanin" w:hint="eastAsia"/>
                <w:sz w:val="20"/>
                <w:szCs w:val="20"/>
                <w:rtl/>
              </w:rPr>
              <w:t>،</w:t>
            </w:r>
            <w:r w:rsidR="00DC6FC2" w:rsidRPr="00B03A8D">
              <w:rPr>
                <w:rFonts w:cs="2  Nazanin"/>
                <w:sz w:val="20"/>
                <w:szCs w:val="20"/>
                <w:rtl/>
              </w:rPr>
              <w:t xml:space="preserve"> پرکار</w:t>
            </w:r>
            <w:r w:rsidR="00DC6FC2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DC6FC2" w:rsidRPr="00B03A8D">
              <w:rPr>
                <w:rFonts w:cs="2  Nazanin" w:hint="eastAsia"/>
                <w:sz w:val="20"/>
                <w:szCs w:val="20"/>
                <w:rtl/>
              </w:rPr>
              <w:t>،</w:t>
            </w:r>
            <w:r w:rsidR="00DC6FC2" w:rsidRPr="00B03A8D">
              <w:rPr>
                <w:rFonts w:cs="2  Nazanin"/>
                <w:sz w:val="20"/>
                <w:szCs w:val="20"/>
                <w:rtl/>
              </w:rPr>
              <w:t xml:space="preserve"> و... </w:t>
            </w:r>
            <w:proofErr w:type="gramStart"/>
            <w:r w:rsidR="00DC6FC2" w:rsidRPr="00B03A8D">
              <w:rPr>
                <w:rFonts w:cs="2  Nazanin"/>
                <w:sz w:val="20"/>
                <w:szCs w:val="20"/>
                <w:rtl/>
              </w:rPr>
              <w:t>)</w:t>
            </w:r>
            <w:bookmarkEnd w:id="0"/>
            <w:proofErr w:type="gramEnd"/>
          </w:p>
          <w:p w:rsidR="005B461D" w:rsidRDefault="005B461D" w:rsidP="00DC6FC2">
            <w:pPr>
              <w:rPr>
                <w:rFonts w:cs="2  Nazanin"/>
                <w:sz w:val="28"/>
                <w:szCs w:val="28"/>
                <w:rtl/>
              </w:rPr>
            </w:pPr>
          </w:p>
          <w:p w:rsidR="008A7A27" w:rsidRPr="00DC6FC2" w:rsidRDefault="008A7A27" w:rsidP="00DC6FC2">
            <w:pPr>
              <w:rPr>
                <w:rFonts w:cs="2  Nazanin"/>
                <w:sz w:val="28"/>
                <w:szCs w:val="28"/>
                <w:rtl/>
              </w:rPr>
            </w:pPr>
          </w:p>
          <w:p w:rsidR="00DC6FC2" w:rsidRPr="00987C01" w:rsidRDefault="00DC6FC2" w:rsidP="008353AC">
            <w:pPr>
              <w:rPr>
                <w:rFonts w:cs="2  Nazanin"/>
                <w:rtl/>
              </w:rPr>
            </w:pPr>
          </w:p>
        </w:tc>
      </w:tr>
      <w:tr w:rsidR="00DC6FC2" w:rsidTr="00F84A05">
        <w:trPr>
          <w:jc w:val="center"/>
        </w:trPr>
        <w:tc>
          <w:tcPr>
            <w:tcW w:w="10320" w:type="dxa"/>
          </w:tcPr>
          <w:p w:rsidR="000066E8" w:rsidRPr="00987C01" w:rsidRDefault="00C567A5" w:rsidP="00077302">
            <w:pPr>
              <w:jc w:val="both"/>
              <w:rPr>
                <w:rFonts w:cs="2  Nazanin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4-</w:t>
            </w:r>
            <w:r w:rsidR="000066E8" w:rsidRPr="00987C01">
              <w:rPr>
                <w:rFonts w:cs="2  Nazanin"/>
                <w:b/>
                <w:bCs/>
                <w:sz w:val="24"/>
                <w:szCs w:val="24"/>
                <w:rtl/>
              </w:rPr>
              <w:t>برخ</w:t>
            </w:r>
            <w:r w:rsidR="000066E8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0066E8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و</w:t>
            </w:r>
            <w:r w:rsidR="000066E8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0066E8" w:rsidRPr="00987C01">
              <w:rPr>
                <w:rFonts w:cs="2  Nazanin" w:hint="eastAsia"/>
                <w:b/>
                <w:bCs/>
                <w:sz w:val="24"/>
                <w:szCs w:val="24"/>
                <w:rtl/>
              </w:rPr>
              <w:t>ژگ</w:t>
            </w:r>
            <w:r w:rsidR="000066E8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0066E8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ها</w:t>
            </w:r>
            <w:r w:rsidR="000066E8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0066E8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گز</w:t>
            </w:r>
            <w:r w:rsidR="000066E8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0066E8" w:rsidRPr="00987C01">
              <w:rPr>
                <w:rFonts w:cs="2  Nazanin" w:hint="eastAsia"/>
                <w:b/>
                <w:bCs/>
                <w:sz w:val="24"/>
                <w:szCs w:val="24"/>
                <w:rtl/>
              </w:rPr>
              <w:t>نه</w:t>
            </w:r>
            <w:r w:rsidR="000066E8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پ</w:t>
            </w:r>
            <w:r w:rsidR="000066E8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0066E8" w:rsidRPr="00987C01">
              <w:rPr>
                <w:rFonts w:cs="2  Nazanin" w:hint="eastAsia"/>
                <w:b/>
                <w:bCs/>
                <w:sz w:val="24"/>
                <w:szCs w:val="24"/>
                <w:rtl/>
              </w:rPr>
              <w:t>شنهاد</w:t>
            </w:r>
            <w:r w:rsidR="000066E8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0066E8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در شاخص ها</w:t>
            </w:r>
            <w:r w:rsidR="000066E8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0066E8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مرتبط با تعهد کار</w:t>
            </w:r>
            <w:r w:rsidR="000066E8" w:rsidRPr="00987C01">
              <w:rPr>
                <w:rFonts w:cs="2  Nazanin" w:hint="cs"/>
                <w:b/>
                <w:bCs/>
                <w:sz w:val="24"/>
                <w:szCs w:val="24"/>
                <w:rtl/>
              </w:rPr>
              <w:t>ی</w:t>
            </w:r>
            <w:r w:rsidR="000066E8" w:rsidRPr="00987C01">
              <w:rPr>
                <w:rFonts w:cs="2  Nazanin"/>
                <w:b/>
                <w:bCs/>
                <w:sz w:val="24"/>
                <w:szCs w:val="24"/>
                <w:rtl/>
              </w:rPr>
              <w:t xml:space="preserve"> 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>(تقوا، التزام به ولا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ت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مطلقه فق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ه،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فسادست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ز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،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حراست از ب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ت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المال، اخلاق حسنه با همکاران و ارباب رجوع، پا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بند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به ارزش‌ها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انقلاب اسلام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،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سابقه حضور و نقش آفر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ن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در بزنگاه ها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انقلاب، مسئول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ت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پذ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ر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 w:hint="eastAsia"/>
                <w:sz w:val="20"/>
                <w:szCs w:val="20"/>
                <w:rtl/>
              </w:rPr>
              <w:t>،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وفا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به عهد، صداقت، امانت دار</w:t>
            </w:r>
            <w:r w:rsidR="000066E8" w:rsidRPr="00B03A8D">
              <w:rPr>
                <w:rFonts w:cs="2  Nazanin" w:hint="cs"/>
                <w:sz w:val="20"/>
                <w:szCs w:val="20"/>
                <w:rtl/>
              </w:rPr>
              <w:t>ی</w:t>
            </w:r>
            <w:r w:rsidR="000066E8" w:rsidRPr="00B03A8D">
              <w:rPr>
                <w:rFonts w:cs="2  Nazanin"/>
                <w:sz w:val="20"/>
                <w:szCs w:val="20"/>
                <w:rtl/>
              </w:rPr>
              <w:t xml:space="preserve"> و...)</w:t>
            </w:r>
          </w:p>
          <w:p w:rsidR="005B461D" w:rsidRDefault="005B461D" w:rsidP="000066E8">
            <w:pPr>
              <w:rPr>
                <w:rFonts w:cs="2  Nazanin"/>
                <w:sz w:val="28"/>
                <w:szCs w:val="28"/>
                <w:rtl/>
              </w:rPr>
            </w:pPr>
          </w:p>
          <w:p w:rsidR="00987C01" w:rsidRPr="00987C01" w:rsidRDefault="00987C01" w:rsidP="000066E8">
            <w:pPr>
              <w:rPr>
                <w:rFonts w:cs="2  Nazanin"/>
                <w:sz w:val="18"/>
                <w:szCs w:val="18"/>
                <w:rtl/>
              </w:rPr>
            </w:pPr>
          </w:p>
          <w:p w:rsidR="00DC6FC2" w:rsidRDefault="00DC6FC2" w:rsidP="00DC6FC2">
            <w:pPr>
              <w:rPr>
                <w:rFonts w:ascii="Segoe UI Symbol" w:hAnsi="Segoe UI Symbol" w:cs="Segoe UI Symbol"/>
                <w:sz w:val="28"/>
                <w:szCs w:val="28"/>
                <w:rtl/>
              </w:rPr>
            </w:pPr>
          </w:p>
          <w:p w:rsidR="008A7A27" w:rsidRDefault="008A7A27" w:rsidP="00DC6FC2">
            <w:pPr>
              <w:rPr>
                <w:rFonts w:ascii="Segoe UI Symbol" w:hAnsi="Segoe UI Symbol" w:cs="Segoe UI Symbol"/>
                <w:sz w:val="28"/>
                <w:szCs w:val="28"/>
                <w:rtl/>
              </w:rPr>
            </w:pPr>
          </w:p>
          <w:p w:rsidR="000066E8" w:rsidRPr="008A7A27" w:rsidRDefault="000066E8" w:rsidP="00DC6FC2">
            <w:pPr>
              <w:rPr>
                <w:rFonts w:ascii="Segoe UI Symbol" w:hAnsi="Segoe UI Symbol" w:cs="Segoe UI Symbol"/>
                <w:sz w:val="26"/>
                <w:szCs w:val="26"/>
                <w:rtl/>
              </w:rPr>
            </w:pPr>
          </w:p>
          <w:p w:rsidR="000066E8" w:rsidRPr="00DC6FC2" w:rsidRDefault="000066E8" w:rsidP="00DC6FC2">
            <w:pPr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</w:tbl>
    <w:p w:rsidR="008353AC" w:rsidRPr="00BF0D9D" w:rsidRDefault="008353AC" w:rsidP="00987C01">
      <w:pPr>
        <w:rPr>
          <w:rFonts w:cs="2  Nazanin"/>
          <w:sz w:val="28"/>
          <w:szCs w:val="28"/>
        </w:rPr>
      </w:pPr>
    </w:p>
    <w:sectPr w:rsidR="008353AC" w:rsidRPr="00BF0D9D" w:rsidSect="00542434">
      <w:pgSz w:w="11906" w:h="16838"/>
      <w:pgMar w:top="426" w:right="707" w:bottom="568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FE"/>
    <w:rsid w:val="000066E8"/>
    <w:rsid w:val="00017A6C"/>
    <w:rsid w:val="000723BF"/>
    <w:rsid w:val="00077302"/>
    <w:rsid w:val="0009165B"/>
    <w:rsid w:val="00437902"/>
    <w:rsid w:val="00496827"/>
    <w:rsid w:val="00542434"/>
    <w:rsid w:val="0054777E"/>
    <w:rsid w:val="005B461D"/>
    <w:rsid w:val="005F3BFE"/>
    <w:rsid w:val="00642EDF"/>
    <w:rsid w:val="006B52B1"/>
    <w:rsid w:val="008353AC"/>
    <w:rsid w:val="008A6A52"/>
    <w:rsid w:val="008A7A27"/>
    <w:rsid w:val="00987C01"/>
    <w:rsid w:val="00B03A8D"/>
    <w:rsid w:val="00B060B5"/>
    <w:rsid w:val="00BF0D9D"/>
    <w:rsid w:val="00C567A5"/>
    <w:rsid w:val="00D64D1B"/>
    <w:rsid w:val="00DC6FC2"/>
    <w:rsid w:val="00F35D87"/>
    <w:rsid w:val="00F47061"/>
    <w:rsid w:val="00F8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68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68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dir_khrazavi@rcs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modir</dc:creator>
  <cp:lastModifiedBy>مهدی وکیلی پور</cp:lastModifiedBy>
  <cp:revision>21</cp:revision>
  <cp:lastPrinted>2022-04-25T07:19:00Z</cp:lastPrinted>
  <dcterms:created xsi:type="dcterms:W3CDTF">2022-04-23T18:26:00Z</dcterms:created>
  <dcterms:modified xsi:type="dcterms:W3CDTF">2022-04-25T07:19:00Z</dcterms:modified>
</cp:coreProperties>
</file>